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Y="516"/>
        <w:tblW w:w="5104" w:type="pct"/>
        <w:tblLayout w:type="fixed"/>
        <w:tblLook w:val="04A0" w:firstRow="1" w:lastRow="0" w:firstColumn="1" w:lastColumn="0" w:noHBand="0" w:noVBand="1"/>
      </w:tblPr>
      <w:tblGrid>
        <w:gridCol w:w="567"/>
        <w:gridCol w:w="617"/>
        <w:gridCol w:w="539"/>
        <w:gridCol w:w="298"/>
        <w:gridCol w:w="1508"/>
        <w:gridCol w:w="1435"/>
        <w:gridCol w:w="1523"/>
        <w:gridCol w:w="3263"/>
        <w:gridCol w:w="25"/>
        <w:gridCol w:w="2645"/>
        <w:gridCol w:w="38"/>
        <w:gridCol w:w="1135"/>
        <w:gridCol w:w="2078"/>
      </w:tblGrid>
      <w:tr w:rsidR="002F791C" w:rsidRPr="004011C4" w:rsidTr="00FB5FFA">
        <w:tc>
          <w:tcPr>
            <w:tcW w:w="181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9" w:type="pct"/>
            <w:gridSpan w:val="2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76" w:type="pct"/>
            <w:gridSpan w:val="2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Должность/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458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486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1041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повышении квалификации за последние 3 года </w:t>
            </w:r>
          </w:p>
        </w:tc>
        <w:tc>
          <w:tcPr>
            <w:tcW w:w="852" w:type="pct"/>
            <w:gridSpan w:val="2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374" w:type="pct"/>
            <w:gridSpan w:val="2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работы по соответствующим дисциплинам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. стаж)</w:t>
            </w:r>
          </w:p>
        </w:tc>
        <w:tc>
          <w:tcPr>
            <w:tcW w:w="663" w:type="pct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программы, в реализации которой участвует педагогический работник</w:t>
            </w:r>
          </w:p>
        </w:tc>
      </w:tr>
      <w:tr w:rsidR="002F791C" w:rsidRPr="004011C4" w:rsidTr="00FB5FFA">
        <w:trPr>
          <w:gridAfter w:val="11"/>
          <w:wAfter w:w="4622" w:type="pct"/>
        </w:trPr>
        <w:tc>
          <w:tcPr>
            <w:tcW w:w="378" w:type="pct"/>
            <w:gridSpan w:val="2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382B2C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gridSpan w:val="3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Савикова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обеспечению безопасности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A36D5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ED52CF"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E701F6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 пострадавшим», 2024 г., </w:t>
            </w:r>
          </w:p>
          <w:p w:rsidR="00E701F6" w:rsidRPr="004011C4" w:rsidRDefault="00E701F6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«Антитеррористическая защищенность общеобразовательных организаций», 2024 г., </w:t>
            </w:r>
          </w:p>
          <w:p w:rsidR="00E701F6" w:rsidRPr="004011C4" w:rsidRDefault="00E701F6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«Общие вопросы охраны труда и функционирования системы управления охраной труда», 2024 г.,</w:t>
            </w:r>
          </w:p>
          <w:p w:rsidR="00E701F6" w:rsidRPr="004011C4" w:rsidRDefault="00E701F6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«Обучение должностных лиц и специалистов организаций по гражданской обороне, предупреждению и ликвидации чрезвычайных ситуаций»</w:t>
            </w:r>
            <w:r w:rsidR="00C81CBC"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, 2024 г., </w:t>
            </w:r>
          </w:p>
          <w:p w:rsidR="00C81CBC" w:rsidRPr="004011C4" w:rsidRDefault="00C81CBC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«Профилактика терроризма и экстремизма в образовательных организациях», 2024 г.</w:t>
            </w:r>
          </w:p>
          <w:p w:rsidR="00C81CBC" w:rsidRPr="004011C4" w:rsidRDefault="00C81CBC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для руководителей образовательных организаций, индивидуальных предпринимателей, лиц, назначенных руководителей организаций, индивидуальным предпринимателем, ответственными за обеспечение пожарной безопасности», 2024 г.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482C24" w:rsidP="00482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6F0">
              <w:rPr>
                <w:color w:val="000000"/>
              </w:rPr>
              <w:t xml:space="preserve">Дополнительные общеобразовательные общеразвивающие программы технической </w:t>
            </w:r>
            <w:bookmarkStart w:id="0" w:name="_GoBack"/>
            <w:bookmarkEnd w:id="0"/>
            <w:r w:rsidRPr="00D826F0">
              <w:rPr>
                <w:color w:val="000000"/>
              </w:rPr>
              <w:t>направленности.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382B2C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pct"/>
            <w:gridSpan w:val="3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Богомолова Алла Валерьевна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"Базовая методика преподавания немецкого языка как иностранного",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«Планирование деятельностного и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интерактивного урока немецкого языка с помощью комплекта карточек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Methodenbox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», 2022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>«Проектирование «перевернутого урока» иностранного языка», 2022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>Всероссийская конференция «Функциональная грамотность: навыки развития, эффективные стратегии и инструменты», 2022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>«Изменения в преподавании иностранного языка в соответствии с обновленными ФГОС», 2022</w:t>
            </w:r>
          </w:p>
          <w:p w:rsidR="002D2E72" w:rsidRPr="004011C4" w:rsidRDefault="002D2E7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 и ФГОС ООО в работе учителя», 2022</w:t>
            </w:r>
          </w:p>
          <w:p w:rsidR="0024575D" w:rsidRPr="004011C4" w:rsidRDefault="0024575D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Курсы переподготовки "Организация работы классного руководителя в образовательной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28л15д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5F4F6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 Адаптированная основная образовательная программа основного общего образования для обучающихся с тяжелыми нарушениями речи (вариант 5.1).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382B2C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4" w:type="pct"/>
            <w:gridSpan w:val="3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Воронина Вера Алексеевна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24575D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32г8м28д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5F4F63" w:rsidRPr="004011C4" w:rsidRDefault="005F4F6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основная образовательная программа основного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общего образования для обучающихся с задержкой психического развития (вариант 7).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382B2C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64" w:type="pct"/>
            <w:gridSpan w:val="3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Кондырева Наталья Юрьевна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языка, информатики, внеурочная деятельность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Немецкий язык, информатика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сайта педагога от начала и до конца, 2021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D2E72" w:rsidRPr="004011C4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 и ФГОС ООО в работе учителя», 2022</w:t>
            </w:r>
            <w:r w:rsidR="00ED3DB5"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D3DB5" w:rsidRPr="004011C4" w:rsidRDefault="00ED3DB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«Лучшие онлайн-приложения и инструменты ИКТ для педагога», 2024 г.</w:t>
            </w:r>
          </w:p>
          <w:p w:rsidR="00ED3DB5" w:rsidRPr="004011C4" w:rsidRDefault="00ED3DB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«Быстрый старт в искусственный интеллект», 2023 г.</w:t>
            </w:r>
          </w:p>
          <w:p w:rsidR="00DB1DB2" w:rsidRPr="004011C4" w:rsidRDefault="00DB1DB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"Организация работы классного руководителя в образовательной организации", 2021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22г4м13д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7C6D61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382B2C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" w:type="pct"/>
            <w:gridSpan w:val="3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Коршунова Галина Вячеславовна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культура, адаптивная физическая культура, внеурочная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деятельность, дополнительной образования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СПО,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DB1DB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6л2м3д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7C6D61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  <w:p w:rsidR="007C6D61" w:rsidRPr="004011C4" w:rsidRDefault="007C6D61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тяжелыми нарушениями речи (вариант 5.1).</w:t>
            </w:r>
          </w:p>
          <w:p w:rsidR="007C6D61" w:rsidRPr="004011C4" w:rsidRDefault="007C6D61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382B2C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64" w:type="pct"/>
            <w:gridSpan w:val="3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Кудряшова Татьяна Борисовна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Учитель технологии,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Руководитель «Точка роста»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"Технология. Направление "Культура дома, дизайн и технологии", 2022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Теоретическая часть: проблемные зоны"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"Создание презентации в программе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Canva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""Инфографика для педагогов с использованием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онлайн-средств", 2022</w:t>
            </w:r>
          </w:p>
          <w:p w:rsidR="000D1147" w:rsidRPr="004011C4" w:rsidRDefault="000D1147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развития региональной системы образования», 2024 г.</w:t>
            </w:r>
          </w:p>
          <w:p w:rsidR="00DB1DB2" w:rsidRPr="004011C4" w:rsidRDefault="00DB1DB2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Курсы переподготовки "Организация работы классного руководителя в образовательной организации", 2021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27л12д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</w:t>
            </w:r>
            <w:r w:rsidRPr="00401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7C6D61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</w:tc>
      </w:tr>
      <w:tr w:rsidR="002F791C" w:rsidRPr="004011C4" w:rsidTr="00FB5FFA">
        <w:trPr>
          <w:trHeight w:val="230"/>
        </w:trPr>
        <w:tc>
          <w:tcPr>
            <w:tcW w:w="181" w:type="pct"/>
          </w:tcPr>
          <w:p w:rsidR="00C95343" w:rsidRPr="004011C4" w:rsidRDefault="00382B2C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64" w:type="pct"/>
            <w:gridSpan w:val="3"/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Савиков Дмитрий Владимирович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физкультуры, 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ОБЖ, педагог дополнительного образования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ОБЖ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""Обеспечение безопасности занятий физическими упражнениями в образовательной организации", 2021</w:t>
            </w:r>
          </w:p>
          <w:p w:rsidR="00C95343" w:rsidRPr="004011C4" w:rsidRDefault="00EC5250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  <w:p w:rsidR="005172E7" w:rsidRPr="004011C4" w:rsidRDefault="005172E7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"Особенности преподавания учебного предмета "Основы безопасности и защиты Родины" в условиях внесения изменений в ФОП ООО и ФОП СОО", 2024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6л13д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0C2CC5" w:rsidRPr="004011C4" w:rsidRDefault="000C2CC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  <w:p w:rsidR="000C2CC5" w:rsidRPr="004011C4" w:rsidRDefault="000C2CC5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тяжелыми нарушениями речи (вариант 5.1).</w:t>
            </w:r>
          </w:p>
          <w:p w:rsidR="00C95343" w:rsidRPr="004011C4" w:rsidRDefault="00C95343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A54" w:rsidRPr="004011C4" w:rsidTr="00FB5FFA">
        <w:trPr>
          <w:trHeight w:val="230"/>
        </w:trPr>
        <w:tc>
          <w:tcPr>
            <w:tcW w:w="181" w:type="pct"/>
          </w:tcPr>
          <w:p w:rsidR="00F55A54" w:rsidRPr="00D826F0" w:rsidRDefault="00F55A54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64" w:type="pct"/>
            <w:gridSpan w:val="3"/>
          </w:tcPr>
          <w:p w:rsidR="00F55A54" w:rsidRPr="00D826F0" w:rsidRDefault="00836FB9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6F0">
              <w:rPr>
                <w:rFonts w:ascii="Times New Roman" w:hAnsi="Times New Roman" w:cs="Times New Roman"/>
                <w:sz w:val="20"/>
                <w:szCs w:val="20"/>
              </w:rPr>
              <w:t>Воронов Сергей Владимирович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F55A54" w:rsidRPr="00D826F0" w:rsidRDefault="007C143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6F0">
              <w:rPr>
                <w:rFonts w:ascii="Cambria Math" w:hAnsi="Cambria Math" w:cs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F55A54" w:rsidRPr="00D826F0" w:rsidRDefault="007C143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6F0">
              <w:rPr>
                <w:rFonts w:ascii="Cambria Math" w:hAnsi="Cambria Math" w:cs="Times New Roman"/>
                <w:sz w:val="18"/>
                <w:szCs w:val="18"/>
              </w:rPr>
              <w:t>Технология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54" w:rsidRPr="00D826F0" w:rsidRDefault="007C143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6F0">
              <w:rPr>
                <w:rFonts w:ascii="Cambria Math" w:hAnsi="Cambria Math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1438" w:rsidRPr="00D826F0" w:rsidRDefault="007C1438" w:rsidP="007C1438">
            <w:pPr>
              <w:rPr>
                <w:rFonts w:ascii="Cambria Math" w:hAnsi="Cambria Math" w:cs="Times New Roman"/>
                <w:sz w:val="18"/>
                <w:szCs w:val="18"/>
              </w:rPr>
            </w:pPr>
            <w:r w:rsidRPr="00D826F0">
              <w:rPr>
                <w:rFonts w:ascii="Cambria Math" w:hAnsi="Cambria Math" w:cs="Times New Roman"/>
                <w:sz w:val="18"/>
                <w:szCs w:val="18"/>
              </w:rPr>
              <w:t>"3D моделирование. От эскиза до готовой модели",2021</w:t>
            </w:r>
          </w:p>
          <w:p w:rsidR="00F55A54" w:rsidRPr="00D826F0" w:rsidRDefault="007C1438" w:rsidP="007C1438">
            <w:pPr>
              <w:rPr>
                <w:rFonts w:ascii="Cambria Math" w:hAnsi="Cambria Math" w:cs="Times New Roman"/>
                <w:sz w:val="18"/>
                <w:szCs w:val="18"/>
              </w:rPr>
            </w:pPr>
            <w:r w:rsidRPr="00D826F0">
              <w:rPr>
                <w:rFonts w:ascii="Cambria Math" w:hAnsi="Cambria Math" w:cs="Times New Roman"/>
                <w:sz w:val="18"/>
                <w:szCs w:val="18"/>
              </w:rPr>
              <w:t>"Оказание первой помощи", 2021</w:t>
            </w:r>
          </w:p>
          <w:p w:rsidR="007C1438" w:rsidRPr="00D826F0" w:rsidRDefault="007C1438" w:rsidP="007C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6F0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помощи», 2024 г.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5A54" w:rsidRPr="00D826F0" w:rsidRDefault="00F55A54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F55A54" w:rsidRPr="00D826F0" w:rsidRDefault="007C1438" w:rsidP="00FB5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6F0">
              <w:rPr>
                <w:rFonts w:ascii="Cambria Math" w:hAnsi="Cambria Math" w:cs="Times New Roman"/>
                <w:sz w:val="18"/>
                <w:szCs w:val="18"/>
              </w:rPr>
              <w:t>33г11м1д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482C24" w:rsidRPr="004011C4" w:rsidRDefault="00482C24" w:rsidP="00482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482C24" w:rsidRDefault="00482C24" w:rsidP="00482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образования МОУ </w:t>
            </w:r>
            <w:proofErr w:type="spellStart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Некоузской</w:t>
            </w:r>
            <w:proofErr w:type="spellEnd"/>
            <w:r w:rsidRPr="004011C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482C24" w:rsidRPr="004011C4" w:rsidRDefault="00482C24" w:rsidP="00482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1C4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образовательная программа основного общего образования для обучающихся с задержкой психического развития (вариант 7).</w:t>
            </w:r>
          </w:p>
          <w:p w:rsidR="00482C24" w:rsidRPr="004011C4" w:rsidRDefault="00482C24" w:rsidP="00482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54" w:rsidRPr="007C1438" w:rsidRDefault="00F55A54" w:rsidP="00FB5FF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396497" w:rsidRPr="002F791C" w:rsidRDefault="00396497" w:rsidP="00C953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96497" w:rsidRPr="002F791C" w:rsidSect="00C95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AA" w:rsidRDefault="007335AA" w:rsidP="00FB5FFA">
      <w:pPr>
        <w:spacing w:after="0" w:line="240" w:lineRule="auto"/>
      </w:pPr>
      <w:r>
        <w:separator/>
      </w:r>
    </w:p>
  </w:endnote>
  <w:endnote w:type="continuationSeparator" w:id="0">
    <w:p w:rsidR="007335AA" w:rsidRDefault="007335AA" w:rsidP="00FB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455" w:rsidRDefault="00C124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455" w:rsidRDefault="00C124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455" w:rsidRDefault="00C124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AA" w:rsidRDefault="007335AA" w:rsidP="00FB5FFA">
      <w:pPr>
        <w:spacing w:after="0" w:line="240" w:lineRule="auto"/>
      </w:pPr>
      <w:r>
        <w:separator/>
      </w:r>
    </w:p>
  </w:footnote>
  <w:footnote w:type="continuationSeparator" w:id="0">
    <w:p w:rsidR="007335AA" w:rsidRDefault="007335AA" w:rsidP="00FB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455" w:rsidRDefault="00C124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455" w:rsidRPr="002F15B1" w:rsidRDefault="00C12455">
    <w:pPr>
      <w:pStyle w:val="a4"/>
      <w:rPr>
        <w:rFonts w:ascii="Times New Roman" w:hAnsi="Times New Roman" w:cs="Times New Roman"/>
        <w:sz w:val="24"/>
        <w:szCs w:val="24"/>
      </w:rPr>
    </w:pPr>
    <w:r w:rsidRPr="002F15B1">
      <w:rPr>
        <w:rFonts w:ascii="Times New Roman" w:hAnsi="Times New Roman" w:cs="Times New Roman"/>
        <w:sz w:val="24"/>
        <w:szCs w:val="24"/>
      </w:rPr>
      <w:t xml:space="preserve">Педагогический состав МОУ </w:t>
    </w:r>
    <w:proofErr w:type="spellStart"/>
    <w:r w:rsidRPr="002F15B1">
      <w:rPr>
        <w:rFonts w:ascii="Times New Roman" w:hAnsi="Times New Roman" w:cs="Times New Roman"/>
        <w:sz w:val="24"/>
        <w:szCs w:val="24"/>
      </w:rPr>
      <w:t>Некоузской</w:t>
    </w:r>
    <w:proofErr w:type="spellEnd"/>
    <w:r w:rsidRPr="002F15B1">
      <w:rPr>
        <w:rFonts w:ascii="Times New Roman" w:hAnsi="Times New Roman" w:cs="Times New Roman"/>
        <w:sz w:val="24"/>
        <w:szCs w:val="24"/>
      </w:rPr>
      <w:t xml:space="preserve"> СОШ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455" w:rsidRDefault="00C124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343"/>
    <w:rsid w:val="00081863"/>
    <w:rsid w:val="000C2CC5"/>
    <w:rsid w:val="000D1147"/>
    <w:rsid w:val="0010243E"/>
    <w:rsid w:val="001D011D"/>
    <w:rsid w:val="001E6A97"/>
    <w:rsid w:val="002176B6"/>
    <w:rsid w:val="0024575D"/>
    <w:rsid w:val="002751FA"/>
    <w:rsid w:val="00280E60"/>
    <w:rsid w:val="002D2E72"/>
    <w:rsid w:val="002E0D24"/>
    <w:rsid w:val="002F15B1"/>
    <w:rsid w:val="002F791C"/>
    <w:rsid w:val="00331147"/>
    <w:rsid w:val="00361122"/>
    <w:rsid w:val="00382B2C"/>
    <w:rsid w:val="00396497"/>
    <w:rsid w:val="003C1518"/>
    <w:rsid w:val="003C27BD"/>
    <w:rsid w:val="004011C4"/>
    <w:rsid w:val="00482C24"/>
    <w:rsid w:val="005172E7"/>
    <w:rsid w:val="0058552B"/>
    <w:rsid w:val="005F4F63"/>
    <w:rsid w:val="00621B21"/>
    <w:rsid w:val="006565DB"/>
    <w:rsid w:val="006849F2"/>
    <w:rsid w:val="006D0368"/>
    <w:rsid w:val="00704E6B"/>
    <w:rsid w:val="007335AA"/>
    <w:rsid w:val="007844BD"/>
    <w:rsid w:val="0078584F"/>
    <w:rsid w:val="007C1438"/>
    <w:rsid w:val="007C6D61"/>
    <w:rsid w:val="00836FB9"/>
    <w:rsid w:val="00844823"/>
    <w:rsid w:val="00976F08"/>
    <w:rsid w:val="009A6C86"/>
    <w:rsid w:val="009E1567"/>
    <w:rsid w:val="009F48A4"/>
    <w:rsid w:val="00A20449"/>
    <w:rsid w:val="00A36D55"/>
    <w:rsid w:val="00A52706"/>
    <w:rsid w:val="00C12455"/>
    <w:rsid w:val="00C20920"/>
    <w:rsid w:val="00C55F77"/>
    <w:rsid w:val="00C81CBC"/>
    <w:rsid w:val="00C95343"/>
    <w:rsid w:val="00D826F0"/>
    <w:rsid w:val="00DB1DB2"/>
    <w:rsid w:val="00DC0FB8"/>
    <w:rsid w:val="00DD72E9"/>
    <w:rsid w:val="00E22278"/>
    <w:rsid w:val="00E26EAB"/>
    <w:rsid w:val="00E701F6"/>
    <w:rsid w:val="00EB5D69"/>
    <w:rsid w:val="00EC38DF"/>
    <w:rsid w:val="00EC5250"/>
    <w:rsid w:val="00ED3DB5"/>
    <w:rsid w:val="00ED52CF"/>
    <w:rsid w:val="00F03738"/>
    <w:rsid w:val="00F11B96"/>
    <w:rsid w:val="00F55A54"/>
    <w:rsid w:val="00F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2B69A3-B584-4DCD-97D8-171A000F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343"/>
  </w:style>
  <w:style w:type="paragraph" w:styleId="2">
    <w:name w:val="heading 2"/>
    <w:basedOn w:val="a"/>
    <w:next w:val="a"/>
    <w:link w:val="20"/>
    <w:uiPriority w:val="9"/>
    <w:unhideWhenUsed/>
    <w:qFormat/>
    <w:rsid w:val="00C95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C9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95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343"/>
  </w:style>
  <w:style w:type="paragraph" w:styleId="a6">
    <w:name w:val="footer"/>
    <w:basedOn w:val="a"/>
    <w:link w:val="a7"/>
    <w:uiPriority w:val="99"/>
    <w:unhideWhenUsed/>
    <w:rsid w:val="00C95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343"/>
  </w:style>
  <w:style w:type="paragraph" w:styleId="a8">
    <w:name w:val="endnote text"/>
    <w:basedOn w:val="a"/>
    <w:link w:val="a9"/>
    <w:uiPriority w:val="99"/>
    <w:semiHidden/>
    <w:unhideWhenUsed/>
    <w:rsid w:val="00C9534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9534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9534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9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5343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C9534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C9534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F5F2-FFFA-4BE3-A1DD-1826C670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Сахарова</dc:creator>
  <cp:lastModifiedBy>User</cp:lastModifiedBy>
  <cp:revision>45</cp:revision>
  <cp:lastPrinted>2024-09-17T06:25:00Z</cp:lastPrinted>
  <dcterms:created xsi:type="dcterms:W3CDTF">2024-09-16T08:35:00Z</dcterms:created>
  <dcterms:modified xsi:type="dcterms:W3CDTF">2024-11-26T05:30:00Z</dcterms:modified>
</cp:coreProperties>
</file>