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CAF" w:rsidRPr="000B34B7" w:rsidRDefault="00A338BE" w:rsidP="001B1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="001B1199">
        <w:rPr>
          <w:rFonts w:ascii="Times New Roman" w:hAnsi="Times New Roman" w:cs="Times New Roman"/>
          <w:sz w:val="24"/>
          <w:szCs w:val="24"/>
        </w:rPr>
        <w:t>Некоузская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</w:t>
      </w:r>
      <w:r w:rsidR="001B1199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199" w:rsidRPr="000B34B7" w:rsidRDefault="001B1199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1B1199" w:rsidRDefault="0084422F" w:rsidP="001B119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1B1199">
        <w:rPr>
          <w:rFonts w:ascii="Times New Roman" w:hAnsi="Times New Roman" w:cs="Times New Roman"/>
          <w:b/>
          <w:sz w:val="40"/>
          <w:szCs w:val="40"/>
        </w:rPr>
        <w:t>Программа профилактики буллинга в школе</w:t>
      </w:r>
    </w:p>
    <w:bookmarkEnd w:id="0"/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Default="001B1199" w:rsidP="001B1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Некоуз</w:t>
      </w:r>
    </w:p>
    <w:p w:rsidR="0084422F" w:rsidRPr="000B34B7" w:rsidRDefault="001B1199" w:rsidP="001B11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– 2024 уч. год</w:t>
      </w: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6162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4422F" w:rsidRPr="000B34B7" w:rsidRDefault="0084422F" w:rsidP="00844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422F" w:rsidRPr="000B34B7" w:rsidRDefault="0084422F" w:rsidP="008442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>Проблема буллинга состоит в том, что до настоящего времени так и не были разработаны универсальные способы борьбы с ним в школе и других образовательных учреждениях. В России многие учителя не замечают или делают вид, что не замечают травлю отдельных детей. По этой причине зачастую вовремя не оказывается психологическая помощь, которая необходима не только «жертве», но и ее «обидчикам».</w:t>
      </w:r>
    </w:p>
    <w:p w:rsidR="0084422F" w:rsidRPr="000B34B7" w:rsidRDefault="0084422F" w:rsidP="008442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 xml:space="preserve">Подростковый возраст – это самый сложный, конфликтный и противоречивый этап развития личности. На этой стадии происходят различные физиологические и психологические изменения. Ребенок проходит сложнейший период полового созревания, начинает поиск своего «Я». По этим причинам учеба в школе может отходить на второй план. </w:t>
      </w:r>
    </w:p>
    <w:p w:rsidR="0084422F" w:rsidRPr="000B34B7" w:rsidRDefault="0084422F" w:rsidP="008442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 xml:space="preserve">Для подростка референтная группа представлена его сверстниками. В этой группе происходит борьба за лидерство, возникают конфликтные столкновения. Несмотря на то, что участие подростков в конфликтных ситуациях является вполне нормальным, проблема буллинга состоит в том, что травля может длиться долго. </w:t>
      </w:r>
    </w:p>
    <w:p w:rsidR="0084422F" w:rsidRPr="000B34B7" w:rsidRDefault="0084422F" w:rsidP="0084422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>Каждый человек, ведущий борьбу за лидерство, желает самоутвердиться на фоне другого, поэтому может начаться травля слабого. «Жертве» очень трудно поменять собственный статус, поэтому она подвергается постоянным нападкам со стороны обидчика и его друзей. Родители и педагоги должны своевременно предупреждать и пресекать все попытки проявления агрессии и насилия среди детей.</w:t>
      </w:r>
    </w:p>
    <w:p w:rsidR="0084422F" w:rsidRPr="000B34B7" w:rsidRDefault="0084422F" w:rsidP="0084422F">
      <w:pPr>
        <w:pStyle w:val="Default"/>
        <w:ind w:firstLine="708"/>
        <w:rPr>
          <w:rFonts w:ascii="Times New Roman" w:hAnsi="Times New Roman" w:cs="Times New Roman"/>
        </w:rPr>
      </w:pPr>
      <w:r w:rsidRPr="000B34B7">
        <w:rPr>
          <w:rFonts w:ascii="Times New Roman" w:hAnsi="Times New Roman" w:cs="Times New Roman"/>
        </w:rPr>
        <w:t xml:space="preserve">В процесс профилактики буллинга необходимо включить несколько аспектов: предохранение, предупреждение, предостережение, исключение, контроль. </w:t>
      </w:r>
    </w:p>
    <w:p w:rsidR="0084422F" w:rsidRPr="000B34B7" w:rsidRDefault="0084422F" w:rsidP="0084422F">
      <w:pPr>
        <w:pStyle w:val="Default"/>
        <w:ind w:firstLine="708"/>
        <w:rPr>
          <w:rFonts w:ascii="Times New Roman" w:hAnsi="Times New Roman" w:cs="Times New Roman"/>
        </w:rPr>
      </w:pPr>
      <w:r w:rsidRPr="000B34B7">
        <w:rPr>
          <w:rFonts w:ascii="Times New Roman" w:hAnsi="Times New Roman" w:cs="Times New Roman"/>
        </w:rPr>
        <w:t xml:space="preserve">Профилактика предполагает изменение социальной, семейной, личной ситуации ребенка с помощью использования специальных педагогическо-воспитательных мер, которые будут способствовать улучшению качества жизни и поведения. Это происходит благодаря изменению личностных ориентаций. </w:t>
      </w:r>
    </w:p>
    <w:p w:rsidR="0084422F" w:rsidRPr="000B34B7" w:rsidRDefault="0084422F" w:rsidP="0084422F">
      <w:pPr>
        <w:pStyle w:val="Default"/>
        <w:ind w:firstLine="708"/>
        <w:rPr>
          <w:rFonts w:ascii="Times New Roman" w:hAnsi="Times New Roman" w:cs="Times New Roman"/>
        </w:rPr>
      </w:pPr>
      <w:r w:rsidRPr="000B34B7">
        <w:rPr>
          <w:rFonts w:ascii="Times New Roman" w:hAnsi="Times New Roman" w:cs="Times New Roman"/>
        </w:rPr>
        <w:t xml:space="preserve">Основная цель профилактических мероприятий – научить детей и взрослых справляться со стрессовой ситуацией и агрессией. Задачи профилактики включают подготовку учителей и психологов для работы с трудными детьми с целью разрешения ситуаций буллинга, помощь улучшению социального самочувствия школьников. В дополнение важно проводить психолого-педагогическое просвещение родителей, устранять психотравмирующие и социально опасные ситуации. В целом профилактика должна концентрироваться на развитии толерантности и социальной компетентности. </w:t>
      </w:r>
    </w:p>
    <w:p w:rsidR="004127F3" w:rsidRPr="004127F3" w:rsidRDefault="0084422F" w:rsidP="004127F3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B34B7">
        <w:rPr>
          <w:rFonts w:ascii="Times New Roman" w:hAnsi="Times New Roman" w:cs="Times New Roman"/>
          <w:sz w:val="24"/>
          <w:szCs w:val="24"/>
        </w:rPr>
        <w:t xml:space="preserve">В ходе профилактики буллинга должно происходить изменение представлений человека о самом себе и об его отношениях с окружающими людьми. </w:t>
      </w:r>
    </w:p>
    <w:p w:rsidR="004127F3" w:rsidRPr="004127F3" w:rsidRDefault="004127F3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27F3">
        <w:rPr>
          <w:rFonts w:ascii="Times New Roman" w:hAnsi="Times New Roman" w:cs="Times New Roman"/>
          <w:sz w:val="24"/>
          <w:szCs w:val="24"/>
        </w:rPr>
        <w:t xml:space="preserve">В настоящее время очень важным моментом для подростков и молодежи является возможность выработать новые модели поведения, которые бы позволили молодому человеку выстраивать взаимодействие с окружающими неагрессивно, более экологично, тем самым реализуя первичную профилактику травли в детском и молодежном коллективе. </w:t>
      </w:r>
    </w:p>
    <w:p w:rsidR="004127F3" w:rsidRPr="004127F3" w:rsidRDefault="004127F3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27F3">
        <w:rPr>
          <w:rFonts w:ascii="Times New Roman" w:hAnsi="Times New Roman" w:cs="Times New Roman"/>
          <w:sz w:val="24"/>
          <w:szCs w:val="24"/>
        </w:rPr>
        <w:t xml:space="preserve">Серьёзные проблемы в межличностном взаимодействии возникают у подростков, которые не умеет общаться в обычной жизни без помощи агрессивных всплесков. Ведь агрессия – это индивидуальное поведение или действие, направленное на нанесение психического и в крайних случаях физического вреда другому человеку. Такие люди, как правило, выходят из ситуации с потерями, нервными срывами и даже заболеваниями. Часто эти люди даже могут и не осознавать границы всевозможных последствий, в которых выход на позитивные моменты может вообще исключаться. Что может ждать в будущем молодых людей с закрепленными сценариями агрессивного поведения: неудачи, непонимание, одиночество. </w:t>
      </w:r>
    </w:p>
    <w:p w:rsidR="004127F3" w:rsidRDefault="004127F3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27F3">
        <w:rPr>
          <w:rFonts w:ascii="Times New Roman" w:hAnsi="Times New Roman" w:cs="Times New Roman"/>
          <w:sz w:val="24"/>
          <w:szCs w:val="24"/>
        </w:rPr>
        <w:t xml:space="preserve">Подростки осознают негативные моменты агрессивных поступков, но, к сожалению, не могут с этим ничего поделать в силу возрастных психоэмоциональных и физиологических особенностей. Испытывая затруднения, они боятся обратиться к окружающим за помощью. И часто они и не предполагают, к кому именно обращаться. </w:t>
      </w:r>
    </w:p>
    <w:p w:rsidR="007F1152" w:rsidRDefault="007F1152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C4019" w:rsidRDefault="00682456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115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 w:rsidR="00DC4019" w:rsidRPr="00DC4019">
        <w:rPr>
          <w:rFonts w:ascii="Times New Roman" w:hAnsi="Times New Roman" w:cs="Times New Roman"/>
          <w:sz w:val="24"/>
          <w:szCs w:val="24"/>
        </w:rPr>
        <w:t>установлению</w:t>
      </w:r>
      <w:r w:rsidRPr="00DC4019">
        <w:rPr>
          <w:rFonts w:ascii="Times New Roman" w:hAnsi="Times New Roman" w:cs="Times New Roman"/>
          <w:sz w:val="24"/>
          <w:szCs w:val="24"/>
        </w:rPr>
        <w:t xml:space="preserve"> и </w:t>
      </w:r>
      <w:r w:rsidR="00DC4019" w:rsidRPr="00DC4019">
        <w:rPr>
          <w:rFonts w:ascii="Times New Roman" w:hAnsi="Times New Roman" w:cs="Times New Roman"/>
          <w:sz w:val="24"/>
          <w:szCs w:val="24"/>
        </w:rPr>
        <w:t>поддержанию</w:t>
      </w:r>
      <w:r w:rsidRPr="00DC4019">
        <w:rPr>
          <w:rFonts w:ascii="Times New Roman" w:hAnsi="Times New Roman" w:cs="Times New Roman"/>
          <w:sz w:val="24"/>
          <w:szCs w:val="24"/>
        </w:rPr>
        <w:t xml:space="preserve"> благоприятного психологического климата, чувства психологического благополучия</w:t>
      </w:r>
      <w:r w:rsidR="00DC4019" w:rsidRPr="00DC4019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DC4019">
        <w:rPr>
          <w:rFonts w:ascii="Times New Roman" w:hAnsi="Times New Roman" w:cs="Times New Roman"/>
          <w:sz w:val="24"/>
          <w:szCs w:val="24"/>
        </w:rPr>
        <w:t>.</w:t>
      </w:r>
    </w:p>
    <w:p w:rsidR="007F1152" w:rsidRPr="007F1152" w:rsidRDefault="007F1152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F11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1152" w:rsidRDefault="000278C5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1152" w:rsidRPr="007F1152">
        <w:rPr>
          <w:rFonts w:ascii="Times New Roman" w:hAnsi="Times New Roman" w:cs="Times New Roman"/>
          <w:sz w:val="24"/>
          <w:szCs w:val="24"/>
        </w:rPr>
        <w:t xml:space="preserve">создание условий, способствующих формированию и сохранению устойчивых дружеских отношений в </w:t>
      </w:r>
      <w:r w:rsidR="007F1152">
        <w:rPr>
          <w:rFonts w:ascii="Times New Roman" w:hAnsi="Times New Roman" w:cs="Times New Roman"/>
          <w:sz w:val="24"/>
          <w:szCs w:val="24"/>
        </w:rPr>
        <w:t>классных</w:t>
      </w:r>
      <w:r w:rsidR="007F1152" w:rsidRPr="007F1152">
        <w:rPr>
          <w:rFonts w:ascii="Times New Roman" w:hAnsi="Times New Roman" w:cs="Times New Roman"/>
          <w:sz w:val="24"/>
          <w:szCs w:val="24"/>
        </w:rPr>
        <w:t xml:space="preserve"> коллективах на основе принятия и взаимоуважения, повышение культуры общения и межличностного взаимодействия</w:t>
      </w:r>
      <w:r w:rsidR="0061622B">
        <w:rPr>
          <w:rFonts w:ascii="Times New Roman" w:hAnsi="Times New Roman" w:cs="Times New Roman"/>
          <w:sz w:val="24"/>
          <w:szCs w:val="24"/>
        </w:rPr>
        <w:t>;</w:t>
      </w:r>
    </w:p>
    <w:p w:rsidR="001D1E9F" w:rsidRDefault="001D1E9F" w:rsidP="004127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- </w:t>
      </w:r>
      <w:r w:rsidRPr="001D1E9F">
        <w:rPr>
          <w:rFonts w:ascii="Times New Roman" w:hAnsi="Times New Roman" w:cs="Times New Roman"/>
          <w:sz w:val="24"/>
          <w:szCs w:val="24"/>
        </w:rPr>
        <w:t>развитие жизнестойкости, актуализация личностных ресурсов участников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8C5" w:rsidRDefault="000278C5" w:rsidP="000278C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ndara" w:hAnsi="Candara" w:cs="Candara"/>
          <w:color w:val="000000"/>
          <w:sz w:val="28"/>
          <w:szCs w:val="28"/>
        </w:rPr>
        <w:t xml:space="preserve">- </w:t>
      </w:r>
      <w:r w:rsidRPr="000278C5">
        <w:rPr>
          <w:rFonts w:ascii="Times New Roman" w:hAnsi="Times New Roman" w:cs="Times New Roman"/>
          <w:color w:val="000000"/>
          <w:sz w:val="24"/>
          <w:szCs w:val="24"/>
        </w:rPr>
        <w:t xml:space="preserve">коррекция агрессивного поведения обучающихся через формирование и закрепление социально приемлемых способов удовлетворения собственных потребностей </w:t>
      </w:r>
      <w:r w:rsidR="00755A2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027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22B">
        <w:rPr>
          <w:rFonts w:ascii="Times New Roman" w:hAnsi="Times New Roman" w:cs="Times New Roman"/>
          <w:color w:val="000000"/>
          <w:sz w:val="24"/>
          <w:szCs w:val="24"/>
        </w:rPr>
        <w:t>во взаимодействии с окружающими;</w:t>
      </w:r>
      <w:r w:rsidRPr="00027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622B" w:rsidRDefault="0061622B" w:rsidP="0061622B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622B">
        <w:rPr>
          <w:rFonts w:ascii="Times New Roman" w:hAnsi="Times New Roman" w:cs="Times New Roman"/>
        </w:rPr>
        <w:t>формировать модели безопасного поведения в ситуациях риска;</w:t>
      </w:r>
    </w:p>
    <w:p w:rsidR="0061622B" w:rsidRDefault="0061622B" w:rsidP="0061622B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622B">
        <w:rPr>
          <w:rFonts w:ascii="Times New Roman" w:hAnsi="Times New Roman" w:cs="Times New Roman"/>
        </w:rPr>
        <w:t>развитие коммуникативных навыков и способностей адапт</w:t>
      </w:r>
      <w:r w:rsidR="001744DD">
        <w:rPr>
          <w:rFonts w:ascii="Times New Roman" w:hAnsi="Times New Roman" w:cs="Times New Roman"/>
        </w:rPr>
        <w:t>ироваться к групповым «нормам»;</w:t>
      </w:r>
    </w:p>
    <w:p w:rsidR="001744DD" w:rsidRDefault="001744DD" w:rsidP="0061622B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психологической компетентности педагогов и родителей в вопросах профилактики буллинга</w:t>
      </w:r>
    </w:p>
    <w:p w:rsidR="00F2582F" w:rsidRDefault="00F2582F" w:rsidP="0061622B">
      <w:pPr>
        <w:pStyle w:val="Default"/>
        <w:ind w:firstLine="708"/>
        <w:rPr>
          <w:rFonts w:ascii="Times New Roman" w:hAnsi="Times New Roman" w:cs="Times New Roman"/>
        </w:rPr>
      </w:pPr>
    </w:p>
    <w:p w:rsidR="00F2582F" w:rsidRPr="00F2582F" w:rsidRDefault="00F2582F" w:rsidP="00F258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5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План работы по профилактике буллинга и </w:t>
      </w:r>
    </w:p>
    <w:p w:rsidR="00F2582F" w:rsidRDefault="00F2582F" w:rsidP="00F258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582F">
        <w:rPr>
          <w:rFonts w:ascii="Times New Roman" w:hAnsi="Times New Roman" w:cs="Times New Roman"/>
          <w:b/>
          <w:color w:val="000000"/>
          <w:sz w:val="24"/>
          <w:szCs w:val="24"/>
        </w:rPr>
        <w:t>жестокого обращения с обучающимися</w:t>
      </w:r>
    </w:p>
    <w:p w:rsidR="00F2582F" w:rsidRPr="00F2582F" w:rsidRDefault="00F2582F" w:rsidP="00F258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 2023 по 2025 год</w:t>
      </w:r>
    </w:p>
    <w:p w:rsidR="00F2582F" w:rsidRDefault="00F2582F" w:rsidP="0061622B">
      <w:pPr>
        <w:pStyle w:val="Default"/>
        <w:ind w:firstLine="708"/>
        <w:rPr>
          <w:rFonts w:ascii="Times New Roman" w:hAnsi="Times New Roman" w:cs="Times New Roman"/>
        </w:rPr>
      </w:pPr>
    </w:p>
    <w:p w:rsidR="008156C7" w:rsidRDefault="008156C7" w:rsidP="0061622B">
      <w:pPr>
        <w:pStyle w:val="Default"/>
        <w:ind w:firstLine="708"/>
        <w:rPr>
          <w:rFonts w:ascii="Times New Roman" w:hAnsi="Times New Roman" w:cs="Times New Roman"/>
        </w:rPr>
      </w:pPr>
    </w:p>
    <w:tbl>
      <w:tblPr>
        <w:tblStyle w:val="a4"/>
        <w:tblW w:w="10236" w:type="dxa"/>
        <w:tblInd w:w="-318" w:type="dxa"/>
        <w:tblLook w:val="04A0" w:firstRow="1" w:lastRow="0" w:firstColumn="1" w:lastColumn="0" w:noHBand="0" w:noVBand="1"/>
      </w:tblPr>
      <w:tblGrid>
        <w:gridCol w:w="637"/>
        <w:gridCol w:w="4496"/>
        <w:gridCol w:w="1984"/>
        <w:gridCol w:w="1416"/>
        <w:gridCol w:w="1703"/>
      </w:tblGrid>
      <w:tr w:rsidR="005B1A0A" w:rsidRPr="00F8112D" w:rsidTr="005B1A0A">
        <w:tc>
          <w:tcPr>
            <w:tcW w:w="637" w:type="dxa"/>
          </w:tcPr>
          <w:p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496" w:type="dxa"/>
          </w:tcPr>
          <w:p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416" w:type="dxa"/>
          </w:tcPr>
          <w:p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3" w:type="dxa"/>
          </w:tcPr>
          <w:p w:rsidR="008156C7" w:rsidRPr="00F8112D" w:rsidRDefault="008156C7" w:rsidP="006A6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1A0A" w:rsidRPr="00F8112D" w:rsidTr="005B1A0A">
        <w:tc>
          <w:tcPr>
            <w:tcW w:w="637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6" w:type="dxa"/>
          </w:tcPr>
          <w:p w:rsidR="008156C7" w:rsidRPr="00F8112D" w:rsidRDefault="008156C7" w:rsidP="008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 (буклеты, листовки)</w:t>
            </w:r>
          </w:p>
        </w:tc>
        <w:tc>
          <w:tcPr>
            <w:tcW w:w="1984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416" w:type="dxa"/>
          </w:tcPr>
          <w:p w:rsidR="008156C7" w:rsidRDefault="008156C7" w:rsidP="008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3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2582F" w:rsidRPr="00F8112D" w:rsidTr="005B1A0A">
        <w:tc>
          <w:tcPr>
            <w:tcW w:w="637" w:type="dxa"/>
          </w:tcPr>
          <w:p w:rsidR="00F2582F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96" w:type="dxa"/>
          </w:tcPr>
          <w:p w:rsidR="00F2582F" w:rsidRDefault="00F2582F" w:rsidP="008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Замеры ПМК «Социомониторинг»</w:t>
            </w:r>
          </w:p>
        </w:tc>
        <w:tc>
          <w:tcPr>
            <w:tcW w:w="1984" w:type="dxa"/>
          </w:tcPr>
          <w:p w:rsidR="00F2582F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416" w:type="dxa"/>
          </w:tcPr>
          <w:p w:rsidR="00F2582F" w:rsidRDefault="00F2582F" w:rsidP="008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2582F" w:rsidRDefault="00F2582F" w:rsidP="008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3" w:type="dxa"/>
          </w:tcPr>
          <w:p w:rsidR="00F2582F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5B1A0A" w:rsidRPr="00F8112D" w:rsidTr="005B1A0A">
        <w:tc>
          <w:tcPr>
            <w:tcW w:w="637" w:type="dxa"/>
          </w:tcPr>
          <w:p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8156C7" w:rsidRPr="00F8112D" w:rsidRDefault="008156C7" w:rsidP="00815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противоправно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предупреждение» </w:t>
            </w:r>
          </w:p>
        </w:tc>
        <w:tc>
          <w:tcPr>
            <w:tcW w:w="1984" w:type="dxa"/>
          </w:tcPr>
          <w:p w:rsidR="008156C7" w:rsidRDefault="008156C7" w:rsidP="008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6C7" w:rsidRPr="00F8112D" w:rsidRDefault="008156C7" w:rsidP="0081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класов</w:t>
            </w:r>
            <w:proofErr w:type="spellEnd"/>
          </w:p>
        </w:tc>
        <w:tc>
          <w:tcPr>
            <w:tcW w:w="1416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3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8156C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безопасности</w:t>
            </w:r>
          </w:p>
        </w:tc>
      </w:tr>
      <w:tr w:rsidR="005B1A0A" w:rsidRPr="00F8112D" w:rsidTr="005B1A0A">
        <w:tc>
          <w:tcPr>
            <w:tcW w:w="637" w:type="dxa"/>
          </w:tcPr>
          <w:p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8156C7" w:rsidRPr="00F8112D" w:rsidRDefault="008156C7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социальных навыков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Давайте жить дружно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8156C7" w:rsidRPr="00F8112D" w:rsidRDefault="005B1A0A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классы</w:t>
            </w:r>
          </w:p>
        </w:tc>
        <w:tc>
          <w:tcPr>
            <w:tcW w:w="1416" w:type="dxa"/>
          </w:tcPr>
          <w:p w:rsidR="008156C7" w:rsidRPr="00F8112D" w:rsidRDefault="005B1A0A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703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A03DDE" w:rsidRPr="00F8112D" w:rsidTr="005B1A0A">
        <w:tc>
          <w:tcPr>
            <w:tcW w:w="637" w:type="dxa"/>
          </w:tcPr>
          <w:p w:rsidR="005B1A0A" w:rsidRDefault="00F2582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1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5B1A0A" w:rsidRDefault="005B1A0A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«Первый раз в пятый класс»</w:t>
            </w:r>
          </w:p>
        </w:tc>
        <w:tc>
          <w:tcPr>
            <w:tcW w:w="1984" w:type="dxa"/>
          </w:tcPr>
          <w:p w:rsidR="005B1A0A" w:rsidRDefault="005B1A0A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5-е классы</w:t>
            </w:r>
          </w:p>
        </w:tc>
        <w:tc>
          <w:tcPr>
            <w:tcW w:w="1416" w:type="dxa"/>
          </w:tcPr>
          <w:p w:rsidR="005B1A0A" w:rsidRDefault="005B1A0A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</w:tcPr>
          <w:p w:rsidR="005B1A0A" w:rsidRPr="00F8112D" w:rsidRDefault="005B1A0A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E48CE" w:rsidRPr="00F8112D" w:rsidTr="005B1A0A">
        <w:tc>
          <w:tcPr>
            <w:tcW w:w="637" w:type="dxa"/>
          </w:tcPr>
          <w:p w:rsidR="00CE48CE" w:rsidRDefault="00F2582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CE48CE" w:rsidRDefault="00CE48C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CE">
              <w:rPr>
                <w:rFonts w:ascii="Times New Roman" w:hAnsi="Times New Roman" w:cs="Times New Roman"/>
                <w:sz w:val="24"/>
                <w:szCs w:val="24"/>
              </w:rPr>
              <w:t>Тренинг сплочения группы «Мы вместе»</w:t>
            </w:r>
          </w:p>
        </w:tc>
        <w:tc>
          <w:tcPr>
            <w:tcW w:w="1984" w:type="dxa"/>
          </w:tcPr>
          <w:p w:rsidR="00CE48CE" w:rsidRDefault="00CE48CE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10-е классы</w:t>
            </w:r>
          </w:p>
        </w:tc>
        <w:tc>
          <w:tcPr>
            <w:tcW w:w="1416" w:type="dxa"/>
          </w:tcPr>
          <w:p w:rsidR="00CE48CE" w:rsidRDefault="007E18AF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3" w:type="dxa"/>
          </w:tcPr>
          <w:p w:rsidR="00CE48CE" w:rsidRPr="00F8112D" w:rsidRDefault="007E18AF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E48CE" w:rsidRPr="00F8112D" w:rsidTr="005B1A0A">
        <w:tc>
          <w:tcPr>
            <w:tcW w:w="637" w:type="dxa"/>
          </w:tcPr>
          <w:p w:rsidR="00CE48CE" w:rsidRDefault="00F2582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48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CE48CE" w:rsidRDefault="00CE48C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D230C7" w:rsidRDefault="00D230C7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Учимся управлять эмоциями.</w:t>
            </w:r>
          </w:p>
          <w:p w:rsidR="007E18AF" w:rsidRDefault="007E18A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18AF">
              <w:rPr>
                <w:rFonts w:ascii="Times New Roman" w:hAnsi="Times New Roman" w:cs="Times New Roman"/>
                <w:sz w:val="24"/>
                <w:szCs w:val="24"/>
              </w:rPr>
              <w:t>Жизненные ценности. Нравственные приоритеты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0C7" w:rsidRDefault="00D230C7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Мои ресурсы. </w:t>
            </w:r>
            <w:r w:rsidR="009074BA">
              <w:rPr>
                <w:rFonts w:ascii="Times New Roman" w:hAnsi="Times New Roman" w:cs="Times New Roman"/>
                <w:sz w:val="24"/>
                <w:szCs w:val="24"/>
              </w:rPr>
              <w:t>Навыки жизнестойкости.</w:t>
            </w:r>
          </w:p>
          <w:p w:rsidR="007E18AF" w:rsidRDefault="007E18AF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18AF">
              <w:rPr>
                <w:rFonts w:ascii="Times New Roman" w:hAnsi="Times New Roman" w:cs="Times New Roman"/>
                <w:sz w:val="24"/>
                <w:szCs w:val="24"/>
              </w:rPr>
              <w:t>Агрессия и тревожность как факторы неуверенного поведения</w:t>
            </w:r>
            <w:r w:rsidR="00907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0C7" w:rsidRDefault="00D230C7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Причины буллинга, последствия. Меры профилактики.</w:t>
            </w:r>
          </w:p>
          <w:p w:rsidR="00A03DDE" w:rsidRDefault="00A03DD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Кибербуллинг. Безопасный интернет.</w:t>
            </w:r>
          </w:p>
          <w:p w:rsidR="00D230C7" w:rsidRDefault="00D230C7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Психическое здоровье.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0C7" w:rsidRDefault="00D230C7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Учимся общаться без конфликтов. </w:t>
            </w:r>
          </w:p>
          <w:p w:rsidR="00CE48CE" w:rsidRDefault="00D230C7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Конфликт. Конструктивные способы разрешения</w:t>
            </w:r>
            <w:r w:rsidR="00907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CD4" w:rsidRDefault="00476CD4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Единство и разнообразие народов России. Толерантное отношение друг к другу.</w:t>
            </w:r>
          </w:p>
          <w:p w:rsidR="000A183C" w:rsidRDefault="000A183C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Телефон доверия. </w:t>
            </w:r>
            <w:r w:rsidR="00C12D95">
              <w:rPr>
                <w:rFonts w:ascii="Times New Roman" w:hAnsi="Times New Roman" w:cs="Times New Roman"/>
                <w:sz w:val="24"/>
                <w:szCs w:val="24"/>
              </w:rPr>
              <w:t>Как защитить себя?</w:t>
            </w:r>
          </w:p>
        </w:tc>
        <w:tc>
          <w:tcPr>
            <w:tcW w:w="1984" w:type="dxa"/>
          </w:tcPr>
          <w:p w:rsidR="00CE48CE" w:rsidRDefault="007E18AF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  <w:p w:rsidR="00D230C7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классов</w:t>
            </w:r>
          </w:p>
          <w:p w:rsidR="00D230C7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CE48CE" w:rsidRDefault="007E18AF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:rsidR="00CE48CE" w:rsidRPr="00F8112D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социальные педагоги</w:t>
            </w:r>
          </w:p>
        </w:tc>
      </w:tr>
      <w:tr w:rsidR="00A03DDE" w:rsidRPr="00F8112D" w:rsidTr="005B1A0A">
        <w:tc>
          <w:tcPr>
            <w:tcW w:w="637" w:type="dxa"/>
          </w:tcPr>
          <w:p w:rsidR="00A03DDE" w:rsidRDefault="00F2582F" w:rsidP="00A0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D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A03DDE" w:rsidRDefault="00A03DD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художественных фильмов с обсуждением:</w:t>
            </w:r>
          </w:p>
          <w:p w:rsidR="00A03DDE" w:rsidRDefault="00A03DD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«Чучело», «Розыгрыш», «Другие люди» и др.</w:t>
            </w:r>
          </w:p>
          <w:p w:rsidR="00A03DDE" w:rsidRDefault="00A03DDE" w:rsidP="005B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A03DDE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6-8 классов</w:t>
            </w:r>
          </w:p>
        </w:tc>
        <w:tc>
          <w:tcPr>
            <w:tcW w:w="1416" w:type="dxa"/>
          </w:tcPr>
          <w:p w:rsidR="00A03DDE" w:rsidRDefault="00A03DDE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</w:tcPr>
          <w:p w:rsidR="00A03DDE" w:rsidRPr="00F8112D" w:rsidRDefault="00A03DDE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A0A" w:rsidRPr="00F8112D" w:rsidTr="005B1A0A">
        <w:tc>
          <w:tcPr>
            <w:tcW w:w="637" w:type="dxa"/>
          </w:tcPr>
          <w:p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8156C7" w:rsidRPr="00F8112D" w:rsidRDefault="008156C7" w:rsidP="005B1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«Буллинг в детской среде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Причины.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профилактики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416" w:type="dxa"/>
          </w:tcPr>
          <w:p w:rsidR="008156C7" w:rsidRPr="00F8112D" w:rsidRDefault="005B1A0A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3" w:type="dxa"/>
          </w:tcPr>
          <w:p w:rsidR="008156C7" w:rsidRPr="00F8112D" w:rsidRDefault="005B1A0A" w:rsidP="000A1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A183C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педагоги.</w:t>
            </w:r>
          </w:p>
        </w:tc>
      </w:tr>
      <w:tr w:rsidR="005B1A0A" w:rsidRPr="00F8112D" w:rsidTr="005B1A0A">
        <w:tc>
          <w:tcPr>
            <w:tcW w:w="637" w:type="dxa"/>
          </w:tcPr>
          <w:p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D230C7" w:rsidRDefault="008156C7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в </w:t>
            </w:r>
            <w:r w:rsidR="00D230C7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классах:</w:t>
            </w:r>
          </w:p>
          <w:p w:rsidR="00D230C7" w:rsidRDefault="00D230C7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7E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1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Жестокое обращение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подростками,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="008156C7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любой формы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насилия. </w:t>
            </w:r>
          </w:p>
          <w:p w:rsidR="00A03DDE" w:rsidRDefault="00D230C7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0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8CE" w:rsidRP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Агрессивность подростков: причины, коррекция агрессивного </w:t>
            </w:r>
            <w:r w:rsidR="00A03DDE" w:rsidRP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="00A03DDE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03DDE" w:rsidRDefault="00A03DDE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0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Стили </w:t>
            </w:r>
            <w:r w:rsid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воспитания. Детско-родительские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3DDE" w:rsidRDefault="00A03DDE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48CE" w:rsidRPr="00CE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 в современном 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56C7" w:rsidRPr="00F8112D" w:rsidRDefault="00A03DDE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такое кибербуллинг. Родительский контроль.</w:t>
            </w:r>
            <w:r w:rsidR="008156C7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56C7" w:rsidRPr="00F8112D" w:rsidRDefault="00F901FB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 – психолог, социальный педагог</w:t>
            </w:r>
          </w:p>
        </w:tc>
      </w:tr>
      <w:tr w:rsidR="005B1A0A" w:rsidRPr="00F8112D" w:rsidTr="005B1A0A">
        <w:tc>
          <w:tcPr>
            <w:tcW w:w="637" w:type="dxa"/>
          </w:tcPr>
          <w:p w:rsidR="008156C7" w:rsidRPr="00F8112D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56C7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7E18AF" w:rsidRDefault="008156C7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Семинары для классных </w:t>
            </w:r>
            <w:r w:rsidR="00D230C7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руководителей: -</w:t>
            </w:r>
            <w:r w:rsidR="007E1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результатов СПТ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30C7" w:rsidRDefault="007E18AF" w:rsidP="00D2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ПМК «Социомониторинг» как инструмент профилактики буллинга в классном коллективе</w:t>
            </w:r>
            <w:r w:rsidR="00D230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156C7" w:rsidRPr="00F8112D" w:rsidRDefault="00D230C7" w:rsidP="00D230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Буллинг как социальное явление. Меры профилактики</w:t>
            </w:r>
            <w:r w:rsidR="00907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156C7" w:rsidRPr="00F8112D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6" w:type="dxa"/>
          </w:tcPr>
          <w:p w:rsidR="008156C7" w:rsidRPr="00F8112D" w:rsidRDefault="00D230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:rsidR="008156C7" w:rsidRPr="00F8112D" w:rsidRDefault="008156C7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  <w:r w:rsidR="00D230C7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</w:p>
        </w:tc>
      </w:tr>
      <w:tr w:rsidR="000A183C" w:rsidRPr="00F8112D" w:rsidTr="005B1A0A">
        <w:tc>
          <w:tcPr>
            <w:tcW w:w="637" w:type="dxa"/>
          </w:tcPr>
          <w:p w:rsidR="000A183C" w:rsidRDefault="00F2582F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18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0A183C" w:rsidRPr="00F8112D" w:rsidRDefault="000A183C" w:rsidP="007E18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84" w:type="dxa"/>
          </w:tcPr>
          <w:p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416" w:type="dxa"/>
          </w:tcPr>
          <w:p w:rsidR="000A183C" w:rsidRDefault="000A183C" w:rsidP="006A6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:rsidR="000A183C" w:rsidRDefault="000A183C" w:rsidP="006A6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психолог, социальные педагоги</w:t>
            </w:r>
          </w:p>
        </w:tc>
      </w:tr>
      <w:tr w:rsidR="000A183C" w:rsidRPr="00F8112D" w:rsidTr="005B1A0A">
        <w:tc>
          <w:tcPr>
            <w:tcW w:w="637" w:type="dxa"/>
          </w:tcPr>
          <w:p w:rsidR="000A183C" w:rsidRPr="00F8112D" w:rsidRDefault="00F2582F" w:rsidP="000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A1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0A183C" w:rsidRPr="00F8112D" w:rsidRDefault="00364CBA" w:rsidP="00364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0A1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служба</w:t>
            </w:r>
            <w:r w:rsidR="000A1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медиации</w:t>
            </w:r>
          </w:p>
        </w:tc>
        <w:tc>
          <w:tcPr>
            <w:tcW w:w="1984" w:type="dxa"/>
          </w:tcPr>
          <w:p w:rsidR="00364CBA" w:rsidRDefault="00364CBA" w:rsidP="00364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  <w:p w:rsidR="00364CBA" w:rsidRDefault="00364CBA" w:rsidP="00364C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0A183C" w:rsidRDefault="00364CBA" w:rsidP="0036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416" w:type="dxa"/>
          </w:tcPr>
          <w:p w:rsidR="000A183C" w:rsidRDefault="000A183C" w:rsidP="000A1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3" w:type="dxa"/>
          </w:tcPr>
          <w:p w:rsidR="000A183C" w:rsidRPr="00F8112D" w:rsidRDefault="000A183C" w:rsidP="000A1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педагог, заместитель директора по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заместитель директора по УВР, классные руководители.</w:t>
            </w:r>
          </w:p>
        </w:tc>
      </w:tr>
    </w:tbl>
    <w:p w:rsidR="0061622B" w:rsidRPr="000278C5" w:rsidRDefault="0061622B" w:rsidP="0061622B">
      <w:pPr>
        <w:pStyle w:val="Default"/>
        <w:ind w:firstLine="708"/>
        <w:rPr>
          <w:rFonts w:ascii="Times New Roman" w:hAnsi="Times New Roman" w:cs="Times New Roman"/>
        </w:rPr>
      </w:pPr>
    </w:p>
    <w:sectPr w:rsidR="0061622B" w:rsidRPr="000278C5" w:rsidSect="001B11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2F"/>
    <w:rsid w:val="000140F1"/>
    <w:rsid w:val="000278C5"/>
    <w:rsid w:val="000512CD"/>
    <w:rsid w:val="00072D85"/>
    <w:rsid w:val="00092491"/>
    <w:rsid w:val="000A183C"/>
    <w:rsid w:val="000B34B7"/>
    <w:rsid w:val="00113E9A"/>
    <w:rsid w:val="001413BC"/>
    <w:rsid w:val="00141932"/>
    <w:rsid w:val="00157250"/>
    <w:rsid w:val="00163FD4"/>
    <w:rsid w:val="001744DD"/>
    <w:rsid w:val="001804E0"/>
    <w:rsid w:val="001B1199"/>
    <w:rsid w:val="001B1278"/>
    <w:rsid w:val="001D1E9F"/>
    <w:rsid w:val="001E6199"/>
    <w:rsid w:val="00211EED"/>
    <w:rsid w:val="00234214"/>
    <w:rsid w:val="0024174B"/>
    <w:rsid w:val="00276844"/>
    <w:rsid w:val="002B1619"/>
    <w:rsid w:val="002D1322"/>
    <w:rsid w:val="003018EC"/>
    <w:rsid w:val="003122FA"/>
    <w:rsid w:val="003347BC"/>
    <w:rsid w:val="00364CBA"/>
    <w:rsid w:val="00382112"/>
    <w:rsid w:val="003E39DA"/>
    <w:rsid w:val="003F188C"/>
    <w:rsid w:val="003F21CD"/>
    <w:rsid w:val="004127F3"/>
    <w:rsid w:val="00415E01"/>
    <w:rsid w:val="00425B71"/>
    <w:rsid w:val="00431203"/>
    <w:rsid w:val="00442591"/>
    <w:rsid w:val="00457DA9"/>
    <w:rsid w:val="00476CD4"/>
    <w:rsid w:val="00494B3E"/>
    <w:rsid w:val="004D4592"/>
    <w:rsid w:val="004D4914"/>
    <w:rsid w:val="004F4E76"/>
    <w:rsid w:val="005332C8"/>
    <w:rsid w:val="00551A80"/>
    <w:rsid w:val="0057155A"/>
    <w:rsid w:val="00576466"/>
    <w:rsid w:val="00594D6E"/>
    <w:rsid w:val="00596E0C"/>
    <w:rsid w:val="005B1A0A"/>
    <w:rsid w:val="005C4D7F"/>
    <w:rsid w:val="005D7C0F"/>
    <w:rsid w:val="005E01EF"/>
    <w:rsid w:val="006159A8"/>
    <w:rsid w:val="0061622B"/>
    <w:rsid w:val="00635EE3"/>
    <w:rsid w:val="00662CAF"/>
    <w:rsid w:val="00677F39"/>
    <w:rsid w:val="00682456"/>
    <w:rsid w:val="00720D99"/>
    <w:rsid w:val="00754CE5"/>
    <w:rsid w:val="00755A21"/>
    <w:rsid w:val="00764860"/>
    <w:rsid w:val="00765481"/>
    <w:rsid w:val="00791F79"/>
    <w:rsid w:val="00792DE9"/>
    <w:rsid w:val="007A45B9"/>
    <w:rsid w:val="007C6AA2"/>
    <w:rsid w:val="007D0089"/>
    <w:rsid w:val="007E18AF"/>
    <w:rsid w:val="007F1152"/>
    <w:rsid w:val="008156C7"/>
    <w:rsid w:val="0082458E"/>
    <w:rsid w:val="0084422F"/>
    <w:rsid w:val="008B0969"/>
    <w:rsid w:val="008E7346"/>
    <w:rsid w:val="008F7F7D"/>
    <w:rsid w:val="009074BA"/>
    <w:rsid w:val="0095104B"/>
    <w:rsid w:val="00963837"/>
    <w:rsid w:val="009A0285"/>
    <w:rsid w:val="009D6714"/>
    <w:rsid w:val="00A00D83"/>
    <w:rsid w:val="00A03DDE"/>
    <w:rsid w:val="00A1182F"/>
    <w:rsid w:val="00A17E3B"/>
    <w:rsid w:val="00A25C7A"/>
    <w:rsid w:val="00A338BE"/>
    <w:rsid w:val="00A5567D"/>
    <w:rsid w:val="00A55737"/>
    <w:rsid w:val="00A75132"/>
    <w:rsid w:val="00A93D1B"/>
    <w:rsid w:val="00AD51E4"/>
    <w:rsid w:val="00AF69F3"/>
    <w:rsid w:val="00B23990"/>
    <w:rsid w:val="00B567CF"/>
    <w:rsid w:val="00B62573"/>
    <w:rsid w:val="00B73F00"/>
    <w:rsid w:val="00BB0405"/>
    <w:rsid w:val="00BC58EB"/>
    <w:rsid w:val="00C11A5C"/>
    <w:rsid w:val="00C12D95"/>
    <w:rsid w:val="00C2323B"/>
    <w:rsid w:val="00C307AC"/>
    <w:rsid w:val="00C35EB5"/>
    <w:rsid w:val="00C677A3"/>
    <w:rsid w:val="00CC2B20"/>
    <w:rsid w:val="00CE48CE"/>
    <w:rsid w:val="00D01866"/>
    <w:rsid w:val="00D230C7"/>
    <w:rsid w:val="00D5525E"/>
    <w:rsid w:val="00DC4019"/>
    <w:rsid w:val="00E05DE7"/>
    <w:rsid w:val="00E33988"/>
    <w:rsid w:val="00E67C35"/>
    <w:rsid w:val="00E91B41"/>
    <w:rsid w:val="00F024CE"/>
    <w:rsid w:val="00F145BB"/>
    <w:rsid w:val="00F1729F"/>
    <w:rsid w:val="00F2582F"/>
    <w:rsid w:val="00F26975"/>
    <w:rsid w:val="00F7364B"/>
    <w:rsid w:val="00F811E9"/>
    <w:rsid w:val="00F8732F"/>
    <w:rsid w:val="00F878F3"/>
    <w:rsid w:val="00F901FB"/>
    <w:rsid w:val="00FD0005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C56C"/>
  <w15:chartTrackingRefBased/>
  <w15:docId w15:val="{A50DA9D7-C6A8-42BE-9C46-F3A9ACD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22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a3">
    <w:name w:val="No Spacing"/>
    <w:uiPriority w:val="1"/>
    <w:qFormat/>
    <w:rsid w:val="0084422F"/>
    <w:pPr>
      <w:spacing w:after="0" w:line="240" w:lineRule="auto"/>
    </w:pPr>
  </w:style>
  <w:style w:type="table" w:styleId="a4">
    <w:name w:val="Table Grid"/>
    <w:basedOn w:val="a1"/>
    <w:uiPriority w:val="59"/>
    <w:rsid w:val="0081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1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Е.А.</dc:creator>
  <cp:keywords/>
  <dc:description/>
  <cp:lastModifiedBy>User</cp:lastModifiedBy>
  <cp:revision>22</cp:revision>
  <dcterms:created xsi:type="dcterms:W3CDTF">2024-04-22T09:42:00Z</dcterms:created>
  <dcterms:modified xsi:type="dcterms:W3CDTF">2024-04-27T11:43:00Z</dcterms:modified>
</cp:coreProperties>
</file>